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4A66" w14:textId="77777777" w:rsidR="00B37379" w:rsidRPr="00437844" w:rsidRDefault="00B37379" w:rsidP="00BF68DD">
      <w:pPr>
        <w:jc w:val="center"/>
        <w:rPr>
          <w:rFonts w:ascii="Times New Roman" w:hAnsi="Times New Roman" w:cs="Times New Roman"/>
          <w:b/>
          <w:bCs/>
          <w:sz w:val="24"/>
          <w:szCs w:val="24"/>
        </w:rPr>
      </w:pPr>
      <w:r w:rsidRPr="00BF68DD">
        <w:rPr>
          <w:rFonts w:ascii="Times New Roman" w:hAnsi="Times New Roman" w:cs="Times New Roman"/>
          <w:sz w:val="24"/>
          <w:szCs w:val="24"/>
        </w:rPr>
        <w:t>T</w:t>
      </w:r>
      <w:r w:rsidRPr="00437844">
        <w:rPr>
          <w:rFonts w:ascii="Times New Roman" w:hAnsi="Times New Roman" w:cs="Times New Roman"/>
          <w:b/>
          <w:bCs/>
          <w:sz w:val="24"/>
          <w:szCs w:val="24"/>
        </w:rPr>
        <w:t>.C.</w:t>
      </w:r>
    </w:p>
    <w:p w14:paraId="5AE2A4FE" w14:textId="77777777" w:rsidR="00BF68DD" w:rsidRPr="00437844" w:rsidRDefault="00BF68DD" w:rsidP="00BF68DD">
      <w:pPr>
        <w:jc w:val="center"/>
        <w:rPr>
          <w:rFonts w:ascii="Times New Roman" w:hAnsi="Times New Roman" w:cs="Times New Roman"/>
          <w:b/>
          <w:bCs/>
          <w:sz w:val="24"/>
          <w:szCs w:val="24"/>
        </w:rPr>
      </w:pPr>
      <w:r w:rsidRPr="00437844">
        <w:rPr>
          <w:rFonts w:ascii="Times New Roman" w:hAnsi="Times New Roman" w:cs="Times New Roman"/>
          <w:b/>
          <w:bCs/>
          <w:sz w:val="24"/>
          <w:szCs w:val="24"/>
        </w:rPr>
        <w:t>KARABÜK ÜNİVERSİTESİ</w:t>
      </w:r>
    </w:p>
    <w:p w14:paraId="5E3085C7" w14:textId="77777777" w:rsidR="00BF68DD" w:rsidRPr="00437844" w:rsidRDefault="00BF68DD" w:rsidP="00BF68DD">
      <w:pPr>
        <w:jc w:val="center"/>
        <w:rPr>
          <w:rFonts w:ascii="Times New Roman" w:hAnsi="Times New Roman" w:cs="Times New Roman"/>
          <w:b/>
          <w:bCs/>
          <w:sz w:val="24"/>
          <w:szCs w:val="24"/>
        </w:rPr>
      </w:pPr>
      <w:r w:rsidRPr="00437844">
        <w:rPr>
          <w:rFonts w:ascii="Times New Roman" w:hAnsi="Times New Roman" w:cs="Times New Roman"/>
          <w:b/>
          <w:bCs/>
          <w:sz w:val="24"/>
          <w:szCs w:val="24"/>
        </w:rPr>
        <w:t>TOBB TEKNİK BİLİMLER MESLEK YÜKSEKOKULU</w:t>
      </w:r>
    </w:p>
    <w:p w14:paraId="03381C6B" w14:textId="5A6575AC" w:rsidR="00B37379" w:rsidRPr="00437844" w:rsidRDefault="00BF68DD" w:rsidP="00BF68DD">
      <w:pPr>
        <w:jc w:val="center"/>
        <w:rPr>
          <w:rFonts w:ascii="Times New Roman" w:hAnsi="Times New Roman" w:cs="Times New Roman"/>
          <w:b/>
          <w:bCs/>
          <w:sz w:val="24"/>
          <w:szCs w:val="24"/>
        </w:rPr>
      </w:pPr>
      <w:r w:rsidRPr="00437844">
        <w:rPr>
          <w:rFonts w:ascii="Times New Roman" w:hAnsi="Times New Roman" w:cs="Times New Roman"/>
          <w:b/>
          <w:bCs/>
          <w:sz w:val="24"/>
          <w:szCs w:val="24"/>
        </w:rPr>
        <w:t>İŞYERİ EĞİTİMİ VE UYGULAMASI</w:t>
      </w:r>
      <w:r w:rsidR="00B37379" w:rsidRPr="00437844">
        <w:rPr>
          <w:rFonts w:ascii="Times New Roman" w:hAnsi="Times New Roman" w:cs="Times New Roman"/>
          <w:b/>
          <w:bCs/>
          <w:sz w:val="24"/>
          <w:szCs w:val="24"/>
        </w:rPr>
        <w:t xml:space="preserve"> ESASLARI VE TARAFLARIN</w:t>
      </w:r>
      <w:r w:rsidRPr="00437844">
        <w:rPr>
          <w:rFonts w:ascii="Times New Roman" w:hAnsi="Times New Roman" w:cs="Times New Roman"/>
          <w:b/>
          <w:bCs/>
          <w:sz w:val="24"/>
          <w:szCs w:val="24"/>
        </w:rPr>
        <w:t xml:space="preserve"> </w:t>
      </w:r>
      <w:r w:rsidR="00B37379" w:rsidRPr="00437844">
        <w:rPr>
          <w:rFonts w:ascii="Times New Roman" w:hAnsi="Times New Roman" w:cs="Times New Roman"/>
          <w:b/>
          <w:bCs/>
          <w:sz w:val="24"/>
          <w:szCs w:val="24"/>
        </w:rPr>
        <w:t>YÜKÜMLÜLÜKLER</w:t>
      </w:r>
      <w:r w:rsidRPr="00437844">
        <w:rPr>
          <w:rFonts w:ascii="Times New Roman" w:hAnsi="Times New Roman" w:cs="Times New Roman"/>
          <w:b/>
          <w:bCs/>
          <w:sz w:val="24"/>
          <w:szCs w:val="24"/>
        </w:rPr>
        <w:t>İ</w:t>
      </w:r>
      <w:r w:rsidR="00B37379" w:rsidRPr="00437844">
        <w:rPr>
          <w:rFonts w:ascii="Times New Roman" w:hAnsi="Times New Roman" w:cs="Times New Roman"/>
          <w:b/>
          <w:bCs/>
          <w:sz w:val="24"/>
          <w:szCs w:val="24"/>
        </w:rPr>
        <w:t xml:space="preserve">NE </w:t>
      </w:r>
      <w:r w:rsidRPr="00437844">
        <w:rPr>
          <w:rFonts w:ascii="Times New Roman" w:hAnsi="Times New Roman" w:cs="Times New Roman"/>
          <w:b/>
          <w:bCs/>
          <w:sz w:val="24"/>
          <w:szCs w:val="24"/>
        </w:rPr>
        <w:t>İLİŞKİN SÖZLEŞME</w:t>
      </w:r>
    </w:p>
    <w:p w14:paraId="0D946DE2" w14:textId="77777777" w:rsidR="00B37379" w:rsidRPr="00437844" w:rsidRDefault="00B37379" w:rsidP="00B37379">
      <w:pPr>
        <w:rPr>
          <w:rFonts w:ascii="Times New Roman" w:hAnsi="Times New Roman" w:cs="Times New Roman"/>
          <w:b/>
          <w:bCs/>
          <w:sz w:val="24"/>
          <w:szCs w:val="24"/>
        </w:rPr>
      </w:pPr>
      <w:r w:rsidRPr="00437844">
        <w:rPr>
          <w:rFonts w:ascii="Times New Roman" w:hAnsi="Times New Roman" w:cs="Times New Roman"/>
          <w:b/>
          <w:bCs/>
          <w:sz w:val="24"/>
          <w:szCs w:val="24"/>
        </w:rPr>
        <w:t>A. Öğrencinin Yükümlülükleri</w:t>
      </w:r>
    </w:p>
    <w:p w14:paraId="77E666CB" w14:textId="069EC5E9"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1. </w:t>
      </w:r>
      <w:r w:rsidR="00BF68DD">
        <w:rPr>
          <w:rFonts w:ascii="Times New Roman" w:hAnsi="Times New Roman" w:cs="Times New Roman"/>
          <w:sz w:val="24"/>
          <w:szCs w:val="24"/>
        </w:rPr>
        <w:t xml:space="preserve">TOBB Teknik Bilimler Meslek Yüksekokulu </w:t>
      </w:r>
      <w:r w:rsidRPr="00BF68DD">
        <w:rPr>
          <w:rFonts w:ascii="Times New Roman" w:hAnsi="Times New Roman" w:cs="Times New Roman"/>
          <w:sz w:val="24"/>
          <w:szCs w:val="24"/>
        </w:rPr>
        <w:t>ön</w:t>
      </w:r>
      <w:r w:rsidR="00BF68DD">
        <w:rPr>
          <w:rFonts w:ascii="Times New Roman" w:hAnsi="Times New Roman" w:cs="Times New Roman"/>
          <w:sz w:val="24"/>
          <w:szCs w:val="24"/>
        </w:rPr>
        <w:t xml:space="preserve"> </w:t>
      </w:r>
      <w:r w:rsidRPr="00BF68DD">
        <w:rPr>
          <w:rFonts w:ascii="Times New Roman" w:hAnsi="Times New Roman" w:cs="Times New Roman"/>
          <w:sz w:val="24"/>
          <w:szCs w:val="24"/>
        </w:rPr>
        <w:t>lisans programlarında öğrenim gören ve işyeri eğitimi uygulamaları kapsamınd</w:t>
      </w:r>
      <w:r w:rsidR="00BF68DD">
        <w:rPr>
          <w:rFonts w:ascii="Times New Roman" w:hAnsi="Times New Roman" w:cs="Times New Roman"/>
          <w:sz w:val="24"/>
          <w:szCs w:val="24"/>
        </w:rPr>
        <w:t xml:space="preserve">a </w:t>
      </w:r>
      <w:r w:rsidRPr="00BF68DD">
        <w:rPr>
          <w:rFonts w:ascii="Times New Roman" w:hAnsi="Times New Roman" w:cs="Times New Roman"/>
          <w:sz w:val="24"/>
          <w:szCs w:val="24"/>
        </w:rPr>
        <w:t>bütün son sınıf öğrencileri</w:t>
      </w:r>
      <w:r w:rsidR="00BF68DD">
        <w:rPr>
          <w:rFonts w:ascii="Times New Roman" w:hAnsi="Times New Roman" w:cs="Times New Roman"/>
          <w:sz w:val="24"/>
          <w:szCs w:val="24"/>
        </w:rPr>
        <w:t>nden Meslek Yüksekokulu tarafından belirlenen</w:t>
      </w:r>
      <w:r w:rsidR="00E67AFA">
        <w:rPr>
          <w:rFonts w:ascii="Times New Roman" w:hAnsi="Times New Roman" w:cs="Times New Roman"/>
          <w:sz w:val="24"/>
          <w:szCs w:val="24"/>
        </w:rPr>
        <w:t xml:space="preserve"> kriterleri sağlayan </w:t>
      </w:r>
      <w:r w:rsidR="00092219">
        <w:rPr>
          <w:rFonts w:ascii="Times New Roman" w:hAnsi="Times New Roman" w:cs="Times New Roman"/>
          <w:sz w:val="24"/>
          <w:szCs w:val="24"/>
        </w:rPr>
        <w:t>öğrenciler</w:t>
      </w:r>
      <w:r w:rsidR="00E67AFA">
        <w:rPr>
          <w:rFonts w:ascii="Times New Roman" w:hAnsi="Times New Roman" w:cs="Times New Roman"/>
          <w:sz w:val="24"/>
          <w:szCs w:val="24"/>
        </w:rPr>
        <w:t xml:space="preserve"> 3. veya 4.</w:t>
      </w:r>
      <w:r w:rsidRPr="00BF68DD">
        <w:rPr>
          <w:rFonts w:ascii="Times New Roman" w:hAnsi="Times New Roman" w:cs="Times New Roman"/>
          <w:sz w:val="24"/>
          <w:szCs w:val="24"/>
        </w:rPr>
        <w:t>yarıyıl</w:t>
      </w:r>
      <w:r w:rsidR="00E67AFA">
        <w:rPr>
          <w:rFonts w:ascii="Times New Roman" w:hAnsi="Times New Roman" w:cs="Times New Roman"/>
          <w:sz w:val="24"/>
          <w:szCs w:val="24"/>
        </w:rPr>
        <w:t>da</w:t>
      </w:r>
      <w:r w:rsidRPr="00BF68DD">
        <w:rPr>
          <w:rFonts w:ascii="Times New Roman" w:hAnsi="Times New Roman" w:cs="Times New Roman"/>
          <w:sz w:val="24"/>
          <w:szCs w:val="24"/>
        </w:rPr>
        <w:t xml:space="preserve"> İşyeri Eğitimi</w:t>
      </w:r>
      <w:r w:rsidR="00E67AFA">
        <w:rPr>
          <w:rFonts w:ascii="Times New Roman" w:hAnsi="Times New Roman" w:cs="Times New Roman"/>
          <w:sz w:val="24"/>
          <w:szCs w:val="24"/>
        </w:rPr>
        <w:t xml:space="preserve"> yapar.</w:t>
      </w:r>
    </w:p>
    <w:p w14:paraId="423E3A56" w14:textId="42A0BDEB"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2. Öğrenciler </w:t>
      </w:r>
      <w:r w:rsidR="00E67AFA">
        <w:rPr>
          <w:rFonts w:ascii="Times New Roman" w:hAnsi="Times New Roman" w:cs="Times New Roman"/>
          <w:sz w:val="24"/>
          <w:szCs w:val="24"/>
        </w:rPr>
        <w:t xml:space="preserve">ilgili mevzuat, </w:t>
      </w:r>
      <w:r w:rsidRPr="00BF68DD">
        <w:rPr>
          <w:rFonts w:ascii="Times New Roman" w:hAnsi="Times New Roman" w:cs="Times New Roman"/>
          <w:sz w:val="24"/>
          <w:szCs w:val="24"/>
        </w:rPr>
        <w:t>Yönerge ve İşyeri Eğitimi Protokolü esaslarına göre belirlenen işyerinde gerekli uygulama çalışmalarını yapar.</w:t>
      </w:r>
    </w:p>
    <w:p w14:paraId="6850CB68" w14:textId="77777777"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3. Uygulama dönemi süresince iş ve çalışma mevzuatı, işyerinin belirlediği tüm kurallar ile esaslara uyar.</w:t>
      </w:r>
    </w:p>
    <w:p w14:paraId="345A60B8" w14:textId="1BA388BE"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4. İşyeri Eğitimi süresince yaptığı tüm etkinlikleri ve öğrenimle pekiştirilen bilgi ve becerileri özetleyen bir rapor</w:t>
      </w:r>
      <w:r w:rsidR="00E67AFA">
        <w:rPr>
          <w:rFonts w:ascii="Times New Roman" w:hAnsi="Times New Roman" w:cs="Times New Roman"/>
          <w:sz w:val="24"/>
          <w:szCs w:val="24"/>
        </w:rPr>
        <w:t xml:space="preserve"> </w:t>
      </w:r>
      <w:r w:rsidRPr="00BF68DD">
        <w:rPr>
          <w:rFonts w:ascii="Times New Roman" w:hAnsi="Times New Roman" w:cs="Times New Roman"/>
          <w:sz w:val="24"/>
          <w:szCs w:val="24"/>
        </w:rPr>
        <w:t>hazırlar.</w:t>
      </w:r>
    </w:p>
    <w:p w14:paraId="46E889CE" w14:textId="20EAD2CE"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5. İşyeri Eğitimi çalışmaları sırasında ve bu uygulamanın sona ermesinden sonra yapılan İşyeri Eğitimi çalışmalarıyla ilgili tüm ticari sırları ve gizli belgeleri koruyacaklarını kabul ve beyan ederler. Söz konusu koruma kapsamında, İşyeri Eğitimi sırasında çalışma, araştırma-geliştirme ve endüstriyel uygulamalar sürecinde herhangi bir aşamada yer almış olan öğrenciler;</w:t>
      </w:r>
    </w:p>
    <w:p w14:paraId="61FB6BC5" w14:textId="77777777"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a) Bu çalışmalar kapsamında hiçbir bilgiyi ifşa etmeyeceğini,</w:t>
      </w:r>
    </w:p>
    <w:p w14:paraId="24DB8F23" w14:textId="6BA5E766"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b) İşyeri Eğitimi ile ilgili olarak, kendisi tarafından düşünülmüş olsun olmasın, kurum veya işyeri için ticari sır niteliği taşıyan hiçbir bilgiyi üçüncü şahıslara beyan edemeyeceğini,</w:t>
      </w:r>
    </w:p>
    <w:p w14:paraId="160EF3F4" w14:textId="429D26EA" w:rsidR="00E67AFA"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c) İşyeri Eğitimi sırasında kendisi tarafından kullanılan, üretilen, kontrol edilen tüm not, kayıt </w:t>
      </w:r>
    </w:p>
    <w:p w14:paraId="56B1A0FF" w14:textId="56AB2798"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ve belgeleri kuruma teslim etmeyi,</w:t>
      </w:r>
    </w:p>
    <w:p w14:paraId="1119DE79" w14:textId="43D0B95E"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d) İşyeri Eğitimi sonrasında veya bitiminden önce İşyeri Eğitimi’nden ayrılmaları durumda da geçerli olmak üzere, kurum veya işyeri ile rekabet içinde olan kuruluşlarla aynı konularda araştırma-geliştirme ve her türlü haksız rekabet ortamı yaratacak çalışmalarda bulunmamayı,</w:t>
      </w:r>
    </w:p>
    <w:p w14:paraId="3132825A" w14:textId="51FD0ECE"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e) İşyeri Eğitimi sırasında ortaya çıkan ürünlere dair fikri ve sınai mülkiyet haklarının işyerine ait olduğunu,</w:t>
      </w:r>
      <w:r w:rsidR="00E67AFA">
        <w:rPr>
          <w:rFonts w:ascii="Times New Roman" w:hAnsi="Times New Roman" w:cs="Times New Roman"/>
          <w:sz w:val="24"/>
          <w:szCs w:val="24"/>
        </w:rPr>
        <w:t xml:space="preserve"> </w:t>
      </w:r>
      <w:r w:rsidRPr="00BF68DD">
        <w:rPr>
          <w:rFonts w:ascii="Times New Roman" w:hAnsi="Times New Roman" w:cs="Times New Roman"/>
          <w:sz w:val="24"/>
          <w:szCs w:val="24"/>
        </w:rPr>
        <w:t>kabul ve beyan ederler.</w:t>
      </w:r>
    </w:p>
    <w:p w14:paraId="79BF7B7A" w14:textId="74DF1504" w:rsidR="00B37379" w:rsidRPr="00437844" w:rsidRDefault="00B37379" w:rsidP="00092219">
      <w:pPr>
        <w:jc w:val="both"/>
        <w:rPr>
          <w:rFonts w:ascii="Times New Roman" w:hAnsi="Times New Roman" w:cs="Times New Roman"/>
          <w:b/>
          <w:bCs/>
          <w:sz w:val="24"/>
          <w:szCs w:val="24"/>
        </w:rPr>
      </w:pPr>
      <w:r w:rsidRPr="00437844">
        <w:rPr>
          <w:rFonts w:ascii="Times New Roman" w:hAnsi="Times New Roman" w:cs="Times New Roman"/>
          <w:b/>
          <w:bCs/>
          <w:sz w:val="24"/>
          <w:szCs w:val="24"/>
        </w:rPr>
        <w:t xml:space="preserve">B. </w:t>
      </w:r>
      <w:r w:rsidR="00E67AFA" w:rsidRPr="00437844">
        <w:rPr>
          <w:rFonts w:ascii="Times New Roman" w:hAnsi="Times New Roman" w:cs="Times New Roman"/>
          <w:b/>
          <w:bCs/>
          <w:sz w:val="24"/>
          <w:szCs w:val="24"/>
        </w:rPr>
        <w:t xml:space="preserve">İşyeri Eğitimi Uygulaması Yetkilisi </w:t>
      </w:r>
      <w:r w:rsidRPr="00437844">
        <w:rPr>
          <w:rFonts w:ascii="Times New Roman" w:hAnsi="Times New Roman" w:cs="Times New Roman"/>
          <w:b/>
          <w:bCs/>
          <w:sz w:val="24"/>
          <w:szCs w:val="24"/>
        </w:rPr>
        <w:t>Yükümlülükleri</w:t>
      </w:r>
    </w:p>
    <w:p w14:paraId="52DEF23D" w14:textId="2D3626E0"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1. İşyerindeki sorumluluğu altında İşyeri Eğitimi alan öğrencilerin bilgi ve becerilerinin uygulama ile gelişmesi ve pekişmesi için gerekli uygun ortamı ve şartları hazırlar.</w:t>
      </w:r>
    </w:p>
    <w:p w14:paraId="4DFFED2B" w14:textId="77777777"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2. İş disiplinine uygun çalışmasına yardımcı olur.</w:t>
      </w:r>
    </w:p>
    <w:p w14:paraId="6E3A70BF" w14:textId="77777777"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3. Etkinliklerini izler.</w:t>
      </w:r>
    </w:p>
    <w:p w14:paraId="64FE61BD" w14:textId="117E32EC"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4. Haftalık ve dönem sonu olmak üzere öğrencinin performansının denetlendiği ve değerlendirildiği formları hazırlayarak imzalar ve kapalı zarfla ilgili birime gönderir.</w:t>
      </w:r>
    </w:p>
    <w:p w14:paraId="0DF882E7" w14:textId="11C4AFF4" w:rsidR="00B37379" w:rsidRPr="00437844" w:rsidRDefault="00B37379" w:rsidP="00092219">
      <w:pPr>
        <w:jc w:val="both"/>
        <w:rPr>
          <w:rFonts w:ascii="Times New Roman" w:hAnsi="Times New Roman" w:cs="Times New Roman"/>
          <w:b/>
          <w:bCs/>
          <w:sz w:val="24"/>
          <w:szCs w:val="24"/>
        </w:rPr>
      </w:pPr>
      <w:r w:rsidRPr="00437844">
        <w:rPr>
          <w:rFonts w:ascii="Times New Roman" w:hAnsi="Times New Roman" w:cs="Times New Roman"/>
          <w:b/>
          <w:bCs/>
          <w:sz w:val="24"/>
          <w:szCs w:val="24"/>
        </w:rPr>
        <w:lastRenderedPageBreak/>
        <w:t xml:space="preserve">C. </w:t>
      </w:r>
      <w:r w:rsidR="00437844" w:rsidRPr="00437844">
        <w:rPr>
          <w:rFonts w:ascii="Times New Roman" w:hAnsi="Times New Roman" w:cs="Times New Roman"/>
          <w:b/>
          <w:bCs/>
          <w:sz w:val="24"/>
          <w:szCs w:val="24"/>
        </w:rPr>
        <w:t xml:space="preserve"> </w:t>
      </w:r>
      <w:r w:rsidR="00E67AFA" w:rsidRPr="00437844">
        <w:rPr>
          <w:rFonts w:ascii="Times New Roman" w:hAnsi="Times New Roman" w:cs="Times New Roman"/>
          <w:b/>
          <w:bCs/>
          <w:sz w:val="24"/>
          <w:szCs w:val="24"/>
        </w:rPr>
        <w:t xml:space="preserve">Denetçi Öğretim Elemanı </w:t>
      </w:r>
      <w:r w:rsidRPr="00437844">
        <w:rPr>
          <w:rFonts w:ascii="Times New Roman" w:hAnsi="Times New Roman" w:cs="Times New Roman"/>
          <w:b/>
          <w:bCs/>
          <w:sz w:val="24"/>
          <w:szCs w:val="24"/>
        </w:rPr>
        <w:t>Yükümlülükleri</w:t>
      </w:r>
    </w:p>
    <w:p w14:paraId="71811B4E" w14:textId="2E1A9C42"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1. İşyeri Eğitimi’ndeki öğrencileri izleyerek işyerinde geçirilen sürenin amaca uygun şekilde değerlendirilmesini sağlar.</w:t>
      </w:r>
    </w:p>
    <w:p w14:paraId="01017FD8" w14:textId="0A926B3A"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2. </w:t>
      </w:r>
      <w:r w:rsidR="00437844" w:rsidRPr="00437844">
        <w:rPr>
          <w:rFonts w:ascii="Times New Roman" w:hAnsi="Times New Roman" w:cs="Times New Roman"/>
          <w:sz w:val="24"/>
          <w:szCs w:val="24"/>
        </w:rPr>
        <w:t xml:space="preserve">İşyeri Eğitimi Uygulaması Yetkilisi </w:t>
      </w:r>
      <w:r w:rsidRPr="00BF68DD">
        <w:rPr>
          <w:rFonts w:ascii="Times New Roman" w:hAnsi="Times New Roman" w:cs="Times New Roman"/>
          <w:sz w:val="24"/>
          <w:szCs w:val="24"/>
        </w:rPr>
        <w:t>ile işbirliği yapar, sorunların çözümüne yardımcı olur.</w:t>
      </w:r>
    </w:p>
    <w:p w14:paraId="4E3D19A9" w14:textId="4B946152"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3. İşyeri Eğitimi sonuç raporunun sunulması için gerekli şartları hazırlar.</w:t>
      </w:r>
    </w:p>
    <w:p w14:paraId="52A6DE3A" w14:textId="06B6C741"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4. Denetim formlarını, </w:t>
      </w:r>
      <w:r w:rsidR="00437844" w:rsidRPr="00437844">
        <w:rPr>
          <w:rFonts w:ascii="Times New Roman" w:hAnsi="Times New Roman" w:cs="Times New Roman"/>
          <w:sz w:val="24"/>
          <w:szCs w:val="24"/>
        </w:rPr>
        <w:t>İşyeri Eğitimi Uygulaması Yetkilisi</w:t>
      </w:r>
      <w:r w:rsidR="00437844">
        <w:rPr>
          <w:rFonts w:ascii="Times New Roman" w:hAnsi="Times New Roman" w:cs="Times New Roman"/>
          <w:sz w:val="24"/>
          <w:szCs w:val="24"/>
        </w:rPr>
        <w:t xml:space="preserve">nin </w:t>
      </w:r>
      <w:r w:rsidRPr="00BF68DD">
        <w:rPr>
          <w:rFonts w:ascii="Times New Roman" w:hAnsi="Times New Roman" w:cs="Times New Roman"/>
          <w:sz w:val="24"/>
          <w:szCs w:val="24"/>
        </w:rPr>
        <w:t>değerlendirme raporunu, İşyeri Eğitimi dosyasının içeriği</w:t>
      </w:r>
      <w:r w:rsidR="007F002F">
        <w:rPr>
          <w:rFonts w:ascii="Times New Roman" w:hAnsi="Times New Roman" w:cs="Times New Roman"/>
          <w:sz w:val="24"/>
          <w:szCs w:val="24"/>
        </w:rPr>
        <w:t xml:space="preserve"> ve öğrencinin </w:t>
      </w:r>
      <w:r w:rsidRPr="00BF68DD">
        <w:rPr>
          <w:rFonts w:ascii="Times New Roman" w:hAnsi="Times New Roman" w:cs="Times New Roman"/>
          <w:sz w:val="24"/>
          <w:szCs w:val="24"/>
        </w:rPr>
        <w:t xml:space="preserve">becerilerine göre İşyeri Eğitimi </w:t>
      </w:r>
      <w:r w:rsidR="007F002F">
        <w:rPr>
          <w:rFonts w:ascii="Times New Roman" w:hAnsi="Times New Roman" w:cs="Times New Roman"/>
          <w:sz w:val="24"/>
          <w:szCs w:val="24"/>
        </w:rPr>
        <w:t>Rap</w:t>
      </w:r>
      <w:r w:rsidR="001A1A60">
        <w:rPr>
          <w:rFonts w:ascii="Times New Roman" w:hAnsi="Times New Roman" w:cs="Times New Roman"/>
          <w:sz w:val="24"/>
          <w:szCs w:val="24"/>
        </w:rPr>
        <w:t>o</w:t>
      </w:r>
      <w:r w:rsidR="007F002F">
        <w:rPr>
          <w:rFonts w:ascii="Times New Roman" w:hAnsi="Times New Roman" w:cs="Times New Roman"/>
          <w:sz w:val="24"/>
          <w:szCs w:val="24"/>
        </w:rPr>
        <w:t>ru’nun</w:t>
      </w:r>
      <w:r w:rsidRPr="00BF68DD">
        <w:rPr>
          <w:rFonts w:ascii="Times New Roman" w:hAnsi="Times New Roman" w:cs="Times New Roman"/>
          <w:sz w:val="24"/>
          <w:szCs w:val="24"/>
        </w:rPr>
        <w:t xml:space="preserve"> notunu belirler</w:t>
      </w:r>
      <w:r w:rsidR="00437844">
        <w:rPr>
          <w:rFonts w:ascii="Times New Roman" w:hAnsi="Times New Roman" w:cs="Times New Roman"/>
          <w:sz w:val="24"/>
          <w:szCs w:val="24"/>
        </w:rPr>
        <w:t>.</w:t>
      </w:r>
      <w:bookmarkStart w:id="0" w:name="_GoBack"/>
      <w:bookmarkEnd w:id="0"/>
    </w:p>
    <w:p w14:paraId="66A830E8" w14:textId="77777777" w:rsidR="00B37379" w:rsidRPr="00437844" w:rsidRDefault="00B37379" w:rsidP="00092219">
      <w:pPr>
        <w:jc w:val="both"/>
        <w:rPr>
          <w:rFonts w:ascii="Times New Roman" w:hAnsi="Times New Roman" w:cs="Times New Roman"/>
          <w:b/>
          <w:bCs/>
          <w:sz w:val="24"/>
          <w:szCs w:val="24"/>
        </w:rPr>
      </w:pPr>
      <w:r w:rsidRPr="00437844">
        <w:rPr>
          <w:rFonts w:ascii="Times New Roman" w:hAnsi="Times New Roman" w:cs="Times New Roman"/>
          <w:b/>
          <w:bCs/>
          <w:sz w:val="24"/>
          <w:szCs w:val="24"/>
        </w:rPr>
        <w:t>D. Diğer Hususlar</w:t>
      </w:r>
    </w:p>
    <w:p w14:paraId="79B73826" w14:textId="69CFB283"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Öğrencilerin çalışma sürelerince 3308 sayılı Kanunu geçerlidir. Öğrencinin iş kazaları ve meslek hastalıkları ile hastalık sigortası 5510 sayılı SGK kanunun hükümlerine göre üniversitesi tarafından ödenir.</w:t>
      </w:r>
      <w:r w:rsidR="00437844">
        <w:rPr>
          <w:rFonts w:ascii="Times New Roman" w:hAnsi="Times New Roman" w:cs="Times New Roman"/>
          <w:sz w:val="24"/>
          <w:szCs w:val="24"/>
        </w:rPr>
        <w:t xml:space="preserve"> Öğrencilerin İş Sağlığı ve Güvenliği ile ilgili eğitim, </w:t>
      </w:r>
      <w:proofErr w:type="spellStart"/>
      <w:r w:rsidR="00437844">
        <w:rPr>
          <w:rFonts w:ascii="Times New Roman" w:hAnsi="Times New Roman" w:cs="Times New Roman"/>
          <w:sz w:val="24"/>
          <w:szCs w:val="24"/>
        </w:rPr>
        <w:t>talimatlandırma</w:t>
      </w:r>
      <w:proofErr w:type="spellEnd"/>
      <w:r w:rsidR="00437844">
        <w:rPr>
          <w:rFonts w:ascii="Times New Roman" w:hAnsi="Times New Roman" w:cs="Times New Roman"/>
          <w:sz w:val="24"/>
          <w:szCs w:val="24"/>
        </w:rPr>
        <w:t>, gözlem vb. işlemleri</w:t>
      </w:r>
      <w:r w:rsidR="00FB4468">
        <w:rPr>
          <w:rFonts w:ascii="Times New Roman" w:hAnsi="Times New Roman" w:cs="Times New Roman"/>
          <w:sz w:val="24"/>
          <w:szCs w:val="24"/>
        </w:rPr>
        <w:t>nden</w:t>
      </w:r>
      <w:r w:rsidR="00437844">
        <w:rPr>
          <w:rFonts w:ascii="Times New Roman" w:hAnsi="Times New Roman" w:cs="Times New Roman"/>
          <w:sz w:val="24"/>
          <w:szCs w:val="24"/>
        </w:rPr>
        <w:t xml:space="preserve"> 6331 sayılı İş Sağlığı ve Güvenliği Kanunu ve ilgili diğer mevzuat çerçevesinde işyerinde bulundukları sürelerde işveren </w:t>
      </w:r>
      <w:r w:rsidR="00FB4468">
        <w:rPr>
          <w:rFonts w:ascii="Times New Roman" w:hAnsi="Times New Roman" w:cs="Times New Roman"/>
          <w:sz w:val="24"/>
          <w:szCs w:val="24"/>
        </w:rPr>
        <w:t>sorumludur</w:t>
      </w:r>
      <w:r w:rsidR="00437844">
        <w:rPr>
          <w:rFonts w:ascii="Times New Roman" w:hAnsi="Times New Roman" w:cs="Times New Roman"/>
          <w:sz w:val="24"/>
          <w:szCs w:val="24"/>
        </w:rPr>
        <w:t>.</w:t>
      </w:r>
    </w:p>
    <w:p w14:paraId="04F1FBED" w14:textId="2FCBD965"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 xml:space="preserve">İşbu Sözleşme </w:t>
      </w:r>
      <w:r w:rsidR="00FB4468">
        <w:rPr>
          <w:rFonts w:ascii="Times New Roman" w:hAnsi="Times New Roman" w:cs="Times New Roman"/>
          <w:sz w:val="24"/>
          <w:szCs w:val="24"/>
        </w:rPr>
        <w:t>Karabük Üniversitesi TOBB Teknik Bilimler MYO İşyeri Eğitimi ve Uygulama Yönerges</w:t>
      </w:r>
      <w:r w:rsidRPr="00BF68DD">
        <w:rPr>
          <w:rFonts w:ascii="Times New Roman" w:hAnsi="Times New Roman" w:cs="Times New Roman"/>
          <w:sz w:val="24"/>
          <w:szCs w:val="24"/>
        </w:rPr>
        <w:t xml:space="preserve">i hükümlerine göre ve </w:t>
      </w:r>
      <w:r w:rsidR="00FB4468">
        <w:rPr>
          <w:rFonts w:ascii="Times New Roman" w:hAnsi="Times New Roman" w:cs="Times New Roman"/>
          <w:sz w:val="24"/>
          <w:szCs w:val="24"/>
        </w:rPr>
        <w:t xml:space="preserve">….. tarihli </w:t>
      </w:r>
      <w:r w:rsidRPr="00BF68DD">
        <w:rPr>
          <w:rFonts w:ascii="Times New Roman" w:hAnsi="Times New Roman" w:cs="Times New Roman"/>
          <w:sz w:val="24"/>
          <w:szCs w:val="24"/>
        </w:rPr>
        <w:t xml:space="preserve">İşyeri Eğitimi Protokolü eki olarak </w:t>
      </w:r>
    </w:p>
    <w:p w14:paraId="525A58C9" w14:textId="77777777" w:rsidR="00B37379" w:rsidRPr="00BF68DD" w:rsidRDefault="00B37379" w:rsidP="00092219">
      <w:pPr>
        <w:jc w:val="both"/>
        <w:rPr>
          <w:rFonts w:ascii="Times New Roman" w:hAnsi="Times New Roman" w:cs="Times New Roman"/>
          <w:sz w:val="24"/>
          <w:szCs w:val="24"/>
        </w:rPr>
      </w:pPr>
      <w:r w:rsidRPr="00BF68DD">
        <w:rPr>
          <w:rFonts w:ascii="Times New Roman" w:hAnsi="Times New Roman" w:cs="Times New Roman"/>
          <w:sz w:val="24"/>
          <w:szCs w:val="24"/>
        </w:rPr>
        <w:t>düzenlenmiş ve taraflarca okunarak kabul ve imza edilmiştir.</w:t>
      </w:r>
    </w:p>
    <w:p w14:paraId="6F0CFEDE" w14:textId="77777777" w:rsidR="00B37379" w:rsidRPr="00BF68DD" w:rsidRDefault="00B37379" w:rsidP="00B37379">
      <w:pPr>
        <w:rPr>
          <w:rFonts w:ascii="Times New Roman" w:hAnsi="Times New Roman" w:cs="Times New Roman"/>
          <w:sz w:val="24"/>
          <w:szCs w:val="24"/>
        </w:rPr>
      </w:pPr>
      <w:r w:rsidRPr="00BF68DD">
        <w:rPr>
          <w:rFonts w:ascii="Times New Roman" w:hAnsi="Times New Roman" w:cs="Times New Roman"/>
          <w:sz w:val="24"/>
          <w:szCs w:val="24"/>
        </w:rPr>
        <w:t>Tarih: …/…/202…</w:t>
      </w:r>
    </w:p>
    <w:p w14:paraId="2407F77D" w14:textId="77777777" w:rsidR="00FB4468" w:rsidRDefault="00FB4468" w:rsidP="00B37379">
      <w:pPr>
        <w:rPr>
          <w:rFonts w:ascii="Times New Roman" w:hAnsi="Times New Roman" w:cs="Times New Roman"/>
          <w:sz w:val="24"/>
          <w:szCs w:val="24"/>
        </w:rPr>
      </w:pPr>
      <w:r>
        <w:rPr>
          <w:rFonts w:ascii="Times New Roman" w:hAnsi="Times New Roman" w:cs="Times New Roman"/>
          <w:sz w:val="24"/>
          <w:szCs w:val="24"/>
        </w:rPr>
        <w:t xml:space="preserve">         </w:t>
      </w:r>
    </w:p>
    <w:p w14:paraId="609A8168" w14:textId="1AC57436" w:rsidR="00B37379" w:rsidRPr="00BF68DD" w:rsidRDefault="00FB4468" w:rsidP="00B37379">
      <w:pPr>
        <w:rPr>
          <w:rFonts w:ascii="Times New Roman" w:hAnsi="Times New Roman" w:cs="Times New Roman"/>
          <w:sz w:val="24"/>
          <w:szCs w:val="24"/>
        </w:rPr>
      </w:pPr>
      <w:r>
        <w:rPr>
          <w:rFonts w:ascii="Times New Roman" w:hAnsi="Times New Roman" w:cs="Times New Roman"/>
          <w:sz w:val="24"/>
          <w:szCs w:val="24"/>
        </w:rPr>
        <w:t xml:space="preserve"> Bölüm Başkanı                                                        </w:t>
      </w:r>
      <w:r w:rsidRPr="00FB4468">
        <w:rPr>
          <w:rFonts w:ascii="Times New Roman" w:hAnsi="Times New Roman" w:cs="Times New Roman"/>
          <w:sz w:val="24"/>
          <w:szCs w:val="24"/>
        </w:rPr>
        <w:t>İşyeri Eğitimi Uygulaması Yetkilisi</w:t>
      </w:r>
    </w:p>
    <w:p w14:paraId="72D21BF2" w14:textId="55D720B3" w:rsidR="002B3498" w:rsidRDefault="00B37379" w:rsidP="00B37379">
      <w:pPr>
        <w:rPr>
          <w:rFonts w:ascii="Times New Roman" w:hAnsi="Times New Roman" w:cs="Times New Roman"/>
          <w:sz w:val="24"/>
          <w:szCs w:val="24"/>
        </w:rPr>
      </w:pPr>
      <w:r w:rsidRPr="00BF68DD">
        <w:rPr>
          <w:rFonts w:ascii="Times New Roman" w:hAnsi="Times New Roman" w:cs="Times New Roman"/>
          <w:sz w:val="24"/>
          <w:szCs w:val="24"/>
        </w:rPr>
        <w:t xml:space="preserve"> </w:t>
      </w:r>
    </w:p>
    <w:p w14:paraId="198A74BE" w14:textId="3D4BFE9E" w:rsidR="00FB4468" w:rsidRPr="00FB4468" w:rsidRDefault="00FB4468" w:rsidP="00FB4468">
      <w:pPr>
        <w:rPr>
          <w:rFonts w:ascii="Times New Roman" w:hAnsi="Times New Roman" w:cs="Times New Roman"/>
          <w:sz w:val="24"/>
          <w:szCs w:val="24"/>
        </w:rPr>
      </w:pPr>
      <w:r>
        <w:rPr>
          <w:rFonts w:ascii="Times New Roman" w:hAnsi="Times New Roman" w:cs="Times New Roman"/>
          <w:sz w:val="24"/>
          <w:szCs w:val="24"/>
        </w:rPr>
        <w:t xml:space="preserve">    Öğrenci</w:t>
      </w:r>
      <w:r w:rsidRPr="00FB4468">
        <w:t xml:space="preserve"> </w:t>
      </w:r>
      <w:r>
        <w:t xml:space="preserve">                                                                                         </w:t>
      </w:r>
      <w:r w:rsidRPr="00FB4468">
        <w:rPr>
          <w:rFonts w:ascii="Times New Roman" w:hAnsi="Times New Roman" w:cs="Times New Roman"/>
          <w:sz w:val="24"/>
          <w:szCs w:val="24"/>
        </w:rPr>
        <w:t>Denetçi Öğretim Elemanı</w:t>
      </w:r>
    </w:p>
    <w:sectPr w:rsidR="00FB4468" w:rsidRPr="00FB4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79"/>
    <w:rsid w:val="00092219"/>
    <w:rsid w:val="001A1A60"/>
    <w:rsid w:val="002B3498"/>
    <w:rsid w:val="00437844"/>
    <w:rsid w:val="0056088A"/>
    <w:rsid w:val="007F002F"/>
    <w:rsid w:val="00B37379"/>
    <w:rsid w:val="00BF68DD"/>
    <w:rsid w:val="00C9190E"/>
    <w:rsid w:val="00E22A06"/>
    <w:rsid w:val="00E67AFA"/>
    <w:rsid w:val="00FB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7F6"/>
  <w15:chartTrackingRefBased/>
  <w15:docId w15:val="{3F6AA8B5-54FC-42C3-A585-AB53C02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ÖZ</dc:creator>
  <cp:keywords/>
  <dc:description/>
  <cp:lastModifiedBy>Levent ELEN</cp:lastModifiedBy>
  <cp:revision>8</cp:revision>
  <dcterms:created xsi:type="dcterms:W3CDTF">2022-09-09T11:13:00Z</dcterms:created>
  <dcterms:modified xsi:type="dcterms:W3CDTF">2022-09-12T13:48:00Z</dcterms:modified>
</cp:coreProperties>
</file>